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647B7" w14:textId="77777777" w:rsidR="00097C64" w:rsidRPr="00BA524B" w:rsidRDefault="00097C64">
      <w:pPr>
        <w:pStyle w:val="a3"/>
        <w:rPr>
          <w:rFonts w:ascii="Times New Roman"/>
          <w:color w:val="000000" w:themeColor="text1"/>
          <w:sz w:val="10"/>
        </w:rPr>
      </w:pPr>
    </w:p>
    <w:p w14:paraId="27E0912A" w14:textId="77777777" w:rsidR="001D2F5D" w:rsidRPr="00BA524B" w:rsidRDefault="00684009" w:rsidP="001D2F5D">
      <w:pPr>
        <w:pStyle w:val="1"/>
        <w:spacing w:line="535" w:lineRule="exact"/>
        <w:rPr>
          <w:b/>
          <w:bCs/>
          <w:color w:val="000000" w:themeColor="text1"/>
          <w:sz w:val="24"/>
          <w:szCs w:val="24"/>
          <w:lang w:eastAsia="ja-JP"/>
        </w:rPr>
      </w:pPr>
      <w:r w:rsidRPr="00BA524B">
        <w:rPr>
          <w:b/>
          <w:bCs/>
          <w:color w:val="000000" w:themeColor="text1"/>
          <w:sz w:val="24"/>
          <w:szCs w:val="24"/>
          <w:lang w:eastAsia="ja-JP"/>
        </w:rPr>
        <w:t>情報公開用文書</w:t>
      </w:r>
    </w:p>
    <w:p w14:paraId="296647BA" w14:textId="0F105B38" w:rsidR="00097C64" w:rsidRPr="00BA524B" w:rsidRDefault="00684009" w:rsidP="001D2F5D">
      <w:pPr>
        <w:pStyle w:val="1"/>
        <w:spacing w:line="535" w:lineRule="exact"/>
        <w:rPr>
          <w:b/>
          <w:bCs/>
          <w:color w:val="000000" w:themeColor="text1"/>
          <w:sz w:val="24"/>
          <w:szCs w:val="24"/>
          <w:lang w:eastAsia="ja-JP"/>
        </w:rPr>
      </w:pPr>
      <w:r w:rsidRPr="00BA524B">
        <w:rPr>
          <w:rFonts w:hint="eastAsia"/>
          <w:b/>
          <w:bCs/>
          <w:color w:val="000000" w:themeColor="text1"/>
          <w:sz w:val="24"/>
          <w:szCs w:val="24"/>
          <w:lang w:eastAsia="ja-JP"/>
        </w:rPr>
        <w:t>「</w:t>
      </w:r>
      <w:r w:rsidR="001D2F5D" w:rsidRPr="00BA524B">
        <w:rPr>
          <w:rFonts w:hint="eastAsia"/>
          <w:b/>
          <w:bCs/>
          <w:color w:val="000000" w:themeColor="text1"/>
          <w:sz w:val="24"/>
          <w:szCs w:val="24"/>
          <w:lang w:eastAsia="ja-JP"/>
        </w:rPr>
        <w:t>再発又は難治性の小児急性リンパ性白血病における　　エボルトラの有効性を評価する研究</w:t>
      </w:r>
      <w:r w:rsidRPr="00BA524B">
        <w:rPr>
          <w:rFonts w:hint="eastAsia"/>
          <w:b/>
          <w:bCs/>
          <w:color w:val="000000" w:themeColor="text1"/>
          <w:sz w:val="24"/>
          <w:szCs w:val="24"/>
          <w:lang w:eastAsia="ja-JP"/>
        </w:rPr>
        <w:t>」</w:t>
      </w:r>
    </w:p>
    <w:p w14:paraId="29813E7A" w14:textId="6A56839B" w:rsidR="006B5D16" w:rsidRPr="00BA524B" w:rsidRDefault="006B5D16">
      <w:pPr>
        <w:pStyle w:val="a3"/>
        <w:spacing w:before="9"/>
        <w:rPr>
          <w:rFonts w:ascii="Heisei Kaku Gothic Std W5"/>
          <w:color w:val="000000" w:themeColor="text1"/>
          <w:lang w:eastAsia="ja-JP"/>
        </w:rPr>
      </w:pPr>
      <w:r w:rsidRPr="00BA524B">
        <w:rPr>
          <w:rFonts w:ascii="Heisei Kaku Gothic Std W5" w:hint="eastAsia"/>
          <w:color w:val="000000" w:themeColor="text1"/>
          <w:lang w:eastAsia="ja-JP"/>
        </w:rPr>
        <w:t>神奈川県立こども医療センター血液・腫瘍科は</w:t>
      </w:r>
      <w:r w:rsidR="001D2F5D" w:rsidRPr="00BA524B">
        <w:rPr>
          <w:rFonts w:ascii="Heisei Kaku Gothic Std W5" w:hint="eastAsia"/>
          <w:b/>
          <w:bCs/>
          <w:color w:val="000000" w:themeColor="text1"/>
          <w:lang w:eastAsia="ja-JP"/>
        </w:rPr>
        <w:t>エボルトラ®（サノフィ株式会社）の</w:t>
      </w:r>
      <w:r w:rsidR="00A8638A" w:rsidRPr="00BA524B">
        <w:rPr>
          <w:rFonts w:ascii="Heisei Kaku Gothic Std W5" w:hint="eastAsia"/>
          <w:b/>
          <w:bCs/>
          <w:color w:val="000000" w:themeColor="text1"/>
          <w:lang w:eastAsia="ja-JP"/>
        </w:rPr>
        <w:t>使用成績</w:t>
      </w:r>
      <w:r w:rsidR="001D2F5D" w:rsidRPr="00BA524B">
        <w:rPr>
          <w:rFonts w:ascii="Heisei Kaku Gothic Std W5" w:hint="eastAsia"/>
          <w:b/>
          <w:bCs/>
          <w:color w:val="000000" w:themeColor="text1"/>
          <w:lang w:eastAsia="ja-JP"/>
        </w:rPr>
        <w:t>調査</w:t>
      </w:r>
      <w:r w:rsidR="00864AB1" w:rsidRPr="00BA524B">
        <w:rPr>
          <w:rFonts w:ascii="Heisei Kaku Gothic Std W5" w:hint="eastAsia"/>
          <w:color w:val="000000" w:themeColor="text1"/>
          <w:lang w:eastAsia="ja-JP"/>
        </w:rPr>
        <w:t>、</w:t>
      </w:r>
      <w:r w:rsidR="001D2F5D" w:rsidRPr="00BA524B">
        <w:rPr>
          <w:rFonts w:ascii="Heisei Kaku Gothic Std W5" w:hint="eastAsia"/>
          <w:color w:val="000000" w:themeColor="text1"/>
          <w:lang w:eastAsia="ja-JP"/>
        </w:rPr>
        <w:t>および日本小児がん研究グループ血液腫瘍分科会による</w:t>
      </w:r>
      <w:r w:rsidR="001D2F5D" w:rsidRPr="00BA524B">
        <w:rPr>
          <w:rFonts w:ascii="Heisei Kaku Gothic Std W5" w:hint="eastAsia"/>
          <w:b/>
          <w:bCs/>
          <w:color w:val="000000" w:themeColor="text1"/>
          <w:lang w:eastAsia="ja-JP"/>
        </w:rPr>
        <w:t>「第一再発小児急性リンパ性白血病に対するリスク別臨床研究」</w:t>
      </w:r>
      <w:r w:rsidR="00864AB1" w:rsidRPr="00BA524B">
        <w:rPr>
          <w:rFonts w:ascii="Heisei Kaku Gothic Std W5" w:hint="eastAsia"/>
          <w:color w:val="000000" w:themeColor="text1"/>
          <w:lang w:eastAsia="ja-JP"/>
        </w:rPr>
        <w:t>において得られた</w:t>
      </w:r>
      <w:r w:rsidR="001D2F5D" w:rsidRPr="00BA524B">
        <w:rPr>
          <w:rFonts w:ascii="Heisei Kaku Gothic Std W5" w:hint="eastAsia"/>
          <w:color w:val="000000" w:themeColor="text1"/>
          <w:lang w:eastAsia="ja-JP"/>
        </w:rPr>
        <w:t>結果をもとに、</w:t>
      </w:r>
      <w:r w:rsidRPr="00BA524B">
        <w:rPr>
          <w:rFonts w:ascii="Heisei Kaku Gothic Std W5" w:hint="eastAsia"/>
          <w:color w:val="000000" w:themeColor="text1"/>
          <w:lang w:eastAsia="ja-JP"/>
        </w:rPr>
        <w:t>「</w:t>
      </w:r>
      <w:r w:rsidR="001D2F5D" w:rsidRPr="00BA524B">
        <w:rPr>
          <w:rFonts w:ascii="Heisei Kaku Gothic Std W5" w:hint="eastAsia"/>
          <w:color w:val="000000" w:themeColor="text1"/>
          <w:lang w:eastAsia="ja-JP"/>
        </w:rPr>
        <w:t>再発又は難治性の小児急性リンパ性白血病におけるエボルトラの有効性を評価する研究</w:t>
      </w:r>
      <w:r w:rsidRPr="00BA524B">
        <w:rPr>
          <w:rFonts w:ascii="Heisei Kaku Gothic Std W5" w:hint="eastAsia"/>
          <w:color w:val="000000" w:themeColor="text1"/>
          <w:lang w:eastAsia="ja-JP"/>
        </w:rPr>
        <w:t>」</w:t>
      </w:r>
      <w:r w:rsidR="001D2F5D" w:rsidRPr="00BA524B">
        <w:rPr>
          <w:rFonts w:ascii="Heisei Kaku Gothic Std W5" w:hint="eastAsia"/>
          <w:color w:val="000000" w:themeColor="text1"/>
          <w:lang w:eastAsia="ja-JP"/>
        </w:rPr>
        <w:t>を実施いたします</w:t>
      </w:r>
      <w:r w:rsidRPr="00BA524B">
        <w:rPr>
          <w:rFonts w:ascii="Heisei Kaku Gothic Std W5" w:hint="eastAsia"/>
          <w:color w:val="000000" w:themeColor="text1"/>
          <w:lang w:eastAsia="ja-JP"/>
        </w:rPr>
        <w:t>。</w:t>
      </w:r>
      <w:r w:rsidR="001D2F5D" w:rsidRPr="00BA524B">
        <w:rPr>
          <w:rFonts w:ascii="Heisei Kaku Gothic Std W5" w:hint="eastAsia"/>
          <w:color w:val="000000" w:themeColor="text1"/>
          <w:lang w:eastAsia="ja-JP"/>
        </w:rPr>
        <w:t>研究</w:t>
      </w:r>
      <w:r w:rsidR="00EB3E79" w:rsidRPr="00BA524B">
        <w:rPr>
          <w:rFonts w:ascii="Heisei Kaku Gothic Std W5" w:hint="eastAsia"/>
          <w:color w:val="000000" w:themeColor="text1"/>
          <w:lang w:eastAsia="ja-JP"/>
        </w:rPr>
        <w:t>の内容などについては、下記の説明をご参照ください。</w:t>
      </w:r>
    </w:p>
    <w:p w14:paraId="4DC57624" w14:textId="77777777" w:rsidR="001D2F5D" w:rsidRPr="00BA524B" w:rsidRDefault="001D2F5D">
      <w:pPr>
        <w:pStyle w:val="a3"/>
        <w:spacing w:before="9"/>
        <w:rPr>
          <w:rFonts w:ascii="Heisei Kaku Gothic Std W5"/>
          <w:color w:val="000000" w:themeColor="text1"/>
          <w:lang w:eastAsia="ja-JP"/>
        </w:rPr>
      </w:pPr>
    </w:p>
    <w:p w14:paraId="069AAFFC" w14:textId="44C59921" w:rsidR="00662710" w:rsidRPr="00BA524B" w:rsidRDefault="001D2F5D">
      <w:pPr>
        <w:pStyle w:val="a3"/>
        <w:spacing w:before="9"/>
        <w:rPr>
          <w:rFonts w:ascii="Heisei Kaku Gothic Std W5"/>
          <w:color w:val="000000" w:themeColor="text1"/>
          <w:lang w:eastAsia="ja-JP"/>
        </w:rPr>
      </w:pPr>
      <w:r w:rsidRPr="00BA524B">
        <w:rPr>
          <w:rFonts w:ascii="Heisei Kaku Gothic Std W5" w:hint="eastAsia"/>
          <w:color w:val="000000" w:themeColor="text1"/>
          <w:lang w:eastAsia="ja-JP"/>
        </w:rPr>
        <w:t>この研究はエボルトラ®の</w:t>
      </w:r>
      <w:r w:rsidR="00A8638A" w:rsidRPr="00BA524B">
        <w:rPr>
          <w:rFonts w:ascii="Heisei Kaku Gothic Std W5" w:hint="eastAsia"/>
          <w:color w:val="000000" w:themeColor="text1"/>
          <w:lang w:eastAsia="ja-JP"/>
        </w:rPr>
        <w:t>使用成績</w:t>
      </w:r>
      <w:r w:rsidRPr="00BA524B">
        <w:rPr>
          <w:rFonts w:ascii="Heisei Kaku Gothic Std W5" w:hint="eastAsia"/>
          <w:color w:val="000000" w:themeColor="text1"/>
          <w:lang w:eastAsia="ja-JP"/>
        </w:rPr>
        <w:t>調査あるいは「第一再発小児急性リンパ性白血病に対するリスク別臨床研究」</w:t>
      </w:r>
      <w:r w:rsidR="00A8638A" w:rsidRPr="00BA524B">
        <w:rPr>
          <w:rFonts w:ascii="Heisei Kaku Gothic Std W5" w:hint="eastAsia"/>
          <w:color w:val="000000" w:themeColor="text1"/>
          <w:lang w:eastAsia="ja-JP"/>
        </w:rPr>
        <w:t>においてすでに収集された臨床情報のみを使用し、あらたな情報収集は行いません。また参加された方の個人</w:t>
      </w:r>
      <w:r w:rsidR="00864AB1" w:rsidRPr="00BA524B">
        <w:rPr>
          <w:rFonts w:ascii="Heisei Kaku Gothic Std W5" w:hint="eastAsia"/>
          <w:color w:val="000000" w:themeColor="text1"/>
          <w:lang w:eastAsia="ja-JP"/>
        </w:rPr>
        <w:t>を特定できるような</w:t>
      </w:r>
      <w:r w:rsidR="00A8638A" w:rsidRPr="00BA524B">
        <w:rPr>
          <w:rFonts w:ascii="Heisei Kaku Gothic Std W5" w:hint="eastAsia"/>
          <w:color w:val="000000" w:themeColor="text1"/>
          <w:lang w:eastAsia="ja-JP"/>
        </w:rPr>
        <w:t>情報は研究に使用いたしましせん。しかし、</w:t>
      </w:r>
      <w:r w:rsidR="00226562" w:rsidRPr="00BA524B">
        <w:rPr>
          <w:rFonts w:ascii="Heisei Kaku Gothic Std W5" w:hint="eastAsia"/>
          <w:color w:val="000000" w:themeColor="text1"/>
          <w:lang w:eastAsia="ja-JP"/>
        </w:rPr>
        <w:t>研究への協力は</w:t>
      </w:r>
      <w:r w:rsidR="00A8638A" w:rsidRPr="00BA524B">
        <w:rPr>
          <w:rFonts w:ascii="Heisei Kaku Gothic Std W5" w:hint="eastAsia"/>
          <w:color w:val="000000" w:themeColor="text1"/>
          <w:lang w:eastAsia="ja-JP"/>
        </w:rPr>
        <w:t>対象となる方</w:t>
      </w:r>
      <w:r w:rsidR="00226562" w:rsidRPr="00BA524B">
        <w:rPr>
          <w:rFonts w:ascii="Heisei Kaku Gothic Std W5" w:hint="eastAsia"/>
          <w:color w:val="000000" w:themeColor="text1"/>
          <w:lang w:eastAsia="ja-JP"/>
        </w:rPr>
        <w:t>の</w:t>
      </w:r>
      <w:r w:rsidR="00F75B09" w:rsidRPr="00BA524B">
        <w:rPr>
          <w:rFonts w:ascii="Heisei Kaku Gothic Std W5" w:hint="eastAsia"/>
          <w:color w:val="000000" w:themeColor="text1"/>
          <w:lang w:eastAsia="ja-JP"/>
        </w:rPr>
        <w:t>任意ですので、</w:t>
      </w:r>
      <w:r w:rsidR="00C83533" w:rsidRPr="00BA524B">
        <w:rPr>
          <w:rFonts w:ascii="Heisei Kaku Gothic Std W5" w:hint="eastAsia"/>
          <w:color w:val="000000" w:themeColor="text1"/>
          <w:lang w:eastAsia="ja-JP"/>
        </w:rPr>
        <w:t>臨床情報の提供をお断りになることができます。</w:t>
      </w:r>
    </w:p>
    <w:p w14:paraId="576FF70C" w14:textId="77777777" w:rsidR="00740C27" w:rsidRPr="00BA524B" w:rsidRDefault="00740C27">
      <w:pPr>
        <w:pStyle w:val="a3"/>
        <w:spacing w:before="9"/>
        <w:rPr>
          <w:rFonts w:ascii="Heisei Kaku Gothic Std W5"/>
          <w:color w:val="000000" w:themeColor="text1"/>
          <w:lang w:eastAsia="ja-JP"/>
        </w:rPr>
      </w:pPr>
    </w:p>
    <w:p w14:paraId="75A3E70B" w14:textId="3F3BD421" w:rsidR="00EB3E79" w:rsidRPr="00BA524B" w:rsidRDefault="00A8638A">
      <w:pPr>
        <w:pStyle w:val="a3"/>
        <w:spacing w:before="9"/>
        <w:rPr>
          <w:rFonts w:ascii="Heisei Kaku Gothic Std W5"/>
          <w:color w:val="000000" w:themeColor="text1"/>
          <w:lang w:eastAsia="ja-JP"/>
        </w:rPr>
      </w:pPr>
      <w:r w:rsidRPr="00BA524B">
        <w:rPr>
          <w:rFonts w:ascii="Heisei Kaku Gothic Std W5" w:hint="eastAsia"/>
          <w:color w:val="000000" w:themeColor="text1"/>
          <w:lang w:eastAsia="ja-JP"/>
        </w:rPr>
        <w:t>研究</w:t>
      </w:r>
      <w:r w:rsidR="00EB3E79" w:rsidRPr="00BA524B">
        <w:rPr>
          <w:rFonts w:ascii="Heisei Kaku Gothic Std W5" w:hint="eastAsia"/>
          <w:color w:val="000000" w:themeColor="text1"/>
          <w:lang w:eastAsia="ja-JP"/>
        </w:rPr>
        <w:t>に関する</w:t>
      </w:r>
      <w:r w:rsidR="002238EC" w:rsidRPr="00BA524B">
        <w:rPr>
          <w:rFonts w:ascii="Heisei Kaku Gothic Std W5" w:hint="eastAsia"/>
          <w:color w:val="000000" w:themeColor="text1"/>
          <w:lang w:eastAsia="ja-JP"/>
        </w:rPr>
        <w:t>ご質問</w:t>
      </w:r>
      <w:r w:rsidR="00740C27" w:rsidRPr="00BA524B">
        <w:rPr>
          <w:rFonts w:ascii="Heisei Kaku Gothic Std W5" w:hint="eastAsia"/>
          <w:color w:val="000000" w:themeColor="text1"/>
          <w:lang w:eastAsia="ja-JP"/>
        </w:rPr>
        <w:t>や、臨床情報の提供をお断りになりたい方</w:t>
      </w:r>
      <w:r w:rsidR="002238EC" w:rsidRPr="00BA524B">
        <w:rPr>
          <w:rFonts w:ascii="Heisei Kaku Gothic Std W5" w:hint="eastAsia"/>
          <w:color w:val="000000" w:themeColor="text1"/>
          <w:lang w:eastAsia="ja-JP"/>
        </w:rPr>
        <w:t>は</w:t>
      </w:r>
      <w:r w:rsidRPr="00BA524B">
        <w:rPr>
          <w:rFonts w:ascii="Heisei Kaku Gothic Std W5" w:hint="eastAsia"/>
          <w:color w:val="000000" w:themeColor="text1"/>
          <w:lang w:eastAsia="ja-JP"/>
        </w:rPr>
        <w:t>研究責任者</w:t>
      </w:r>
      <w:r w:rsidR="00D35FFE" w:rsidRPr="00BA524B">
        <w:rPr>
          <w:rFonts w:ascii="Heisei Kaku Gothic Std W5" w:hint="eastAsia"/>
          <w:color w:val="000000" w:themeColor="text1"/>
          <w:lang w:eastAsia="ja-JP"/>
        </w:rPr>
        <w:t>にお問い合わせください。</w:t>
      </w:r>
    </w:p>
    <w:p w14:paraId="68A16612" w14:textId="12D5BD73" w:rsidR="00D35FFE" w:rsidRPr="00BA524B" w:rsidRDefault="00D35FFE">
      <w:pPr>
        <w:pStyle w:val="a3"/>
        <w:spacing w:before="9"/>
        <w:rPr>
          <w:rFonts w:ascii="Heisei Kaku Gothic Std W5"/>
          <w:color w:val="000000" w:themeColor="text1"/>
          <w:lang w:eastAsia="ja-JP"/>
        </w:rPr>
      </w:pPr>
    </w:p>
    <w:p w14:paraId="07411895" w14:textId="4EA629E3" w:rsidR="00D35FFE" w:rsidRPr="00BA524B" w:rsidRDefault="00A8638A">
      <w:pPr>
        <w:pStyle w:val="a3"/>
        <w:spacing w:before="9"/>
        <w:rPr>
          <w:rFonts w:ascii="Heisei Kaku Gothic Std W5"/>
          <w:color w:val="000000" w:themeColor="text1"/>
          <w:lang w:eastAsia="ja-JP"/>
        </w:rPr>
      </w:pPr>
      <w:r w:rsidRPr="00BA524B">
        <w:rPr>
          <w:rFonts w:ascii="Heisei Kaku Gothic Std W5" w:hint="eastAsia"/>
          <w:color w:val="000000" w:themeColor="text1"/>
          <w:lang w:eastAsia="ja-JP"/>
        </w:rPr>
        <w:t>研究</w:t>
      </w:r>
      <w:r w:rsidR="00D35FFE" w:rsidRPr="00BA524B">
        <w:rPr>
          <w:rFonts w:ascii="Heisei Kaku Gothic Std W5" w:hint="eastAsia"/>
          <w:color w:val="000000" w:themeColor="text1"/>
          <w:lang w:eastAsia="ja-JP"/>
        </w:rPr>
        <w:t>責任者：神奈川県立こども医療センター血液・腫瘍科　部長　後藤　裕明</w:t>
      </w:r>
    </w:p>
    <w:p w14:paraId="595A0B69" w14:textId="2401033A" w:rsidR="00D35FFE" w:rsidRPr="00BA524B" w:rsidRDefault="00FE233C">
      <w:pPr>
        <w:pStyle w:val="a3"/>
        <w:spacing w:before="9"/>
        <w:rPr>
          <w:rFonts w:ascii="Heisei Kaku Gothic Std W5"/>
          <w:color w:val="000000" w:themeColor="text1"/>
          <w:lang w:eastAsia="ja-JP"/>
        </w:rPr>
      </w:pPr>
      <w:r w:rsidRPr="00BA524B">
        <w:rPr>
          <w:rFonts w:ascii="Heisei Kaku Gothic Std W5" w:hint="eastAsia"/>
          <w:color w:val="000000" w:themeColor="text1"/>
          <w:lang w:eastAsia="ja-JP"/>
        </w:rPr>
        <w:t>〒</w:t>
      </w:r>
      <w:r w:rsidRPr="00BA524B">
        <w:rPr>
          <w:rFonts w:ascii="Heisei Kaku Gothic Std W5" w:hint="eastAsia"/>
          <w:color w:val="000000" w:themeColor="text1"/>
          <w:lang w:eastAsia="ja-JP"/>
        </w:rPr>
        <w:t>2</w:t>
      </w:r>
      <w:r w:rsidRPr="00BA524B">
        <w:rPr>
          <w:rFonts w:ascii="Heisei Kaku Gothic Std W5"/>
          <w:color w:val="000000" w:themeColor="text1"/>
          <w:lang w:eastAsia="ja-JP"/>
        </w:rPr>
        <w:t xml:space="preserve">32-8555 </w:t>
      </w:r>
      <w:r w:rsidRPr="00BA524B">
        <w:rPr>
          <w:rFonts w:ascii="Heisei Kaku Gothic Std W5" w:hint="eastAsia"/>
          <w:color w:val="000000" w:themeColor="text1"/>
          <w:lang w:eastAsia="ja-JP"/>
        </w:rPr>
        <w:t>横浜市南区六ッ川</w:t>
      </w:r>
      <w:r w:rsidRPr="00BA524B">
        <w:rPr>
          <w:rFonts w:ascii="Heisei Kaku Gothic Std W5" w:hint="eastAsia"/>
          <w:color w:val="000000" w:themeColor="text1"/>
          <w:lang w:eastAsia="ja-JP"/>
        </w:rPr>
        <w:t>2</w:t>
      </w:r>
      <w:r w:rsidRPr="00BA524B">
        <w:rPr>
          <w:rFonts w:ascii="Heisei Kaku Gothic Std W5"/>
          <w:color w:val="000000" w:themeColor="text1"/>
          <w:lang w:eastAsia="ja-JP"/>
        </w:rPr>
        <w:t xml:space="preserve">-138-4   </w:t>
      </w:r>
      <w:r w:rsidRPr="00BA524B">
        <w:rPr>
          <w:rFonts w:ascii="Heisei Kaku Gothic Std W5" w:hint="eastAsia"/>
          <w:color w:val="000000" w:themeColor="text1"/>
          <w:lang w:eastAsia="ja-JP"/>
        </w:rPr>
        <w:t>電話（代表）：</w:t>
      </w:r>
      <w:r w:rsidRPr="00BA524B">
        <w:rPr>
          <w:rFonts w:ascii="Heisei Kaku Gothic Std W5" w:hint="eastAsia"/>
          <w:color w:val="000000" w:themeColor="text1"/>
          <w:lang w:eastAsia="ja-JP"/>
        </w:rPr>
        <w:t>0</w:t>
      </w:r>
      <w:r w:rsidRPr="00BA524B">
        <w:rPr>
          <w:rFonts w:ascii="Heisei Kaku Gothic Std W5"/>
          <w:color w:val="000000" w:themeColor="text1"/>
          <w:lang w:eastAsia="ja-JP"/>
        </w:rPr>
        <w:t>45-711-2351</w:t>
      </w:r>
    </w:p>
    <w:p w14:paraId="55E581B0" w14:textId="77777777" w:rsidR="00597EE9" w:rsidRPr="00BA524B" w:rsidRDefault="00597EE9">
      <w:pPr>
        <w:pStyle w:val="a3"/>
        <w:spacing w:before="9"/>
        <w:rPr>
          <w:rFonts w:ascii="Heisei Kaku Gothic Std W5"/>
          <w:color w:val="000000" w:themeColor="text1"/>
          <w:lang w:eastAsia="ja-JP"/>
        </w:rPr>
      </w:pPr>
    </w:p>
    <w:p w14:paraId="59058F9E" w14:textId="77777777" w:rsidR="00C11DF3" w:rsidRPr="00BA524B" w:rsidRDefault="00C11DF3"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（１）調査研究の目的</w:t>
      </w:r>
    </w:p>
    <w:p w14:paraId="2971754B" w14:textId="369421C2" w:rsidR="00A8638A" w:rsidRPr="00BA524B" w:rsidRDefault="00864AB1"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エボルトラ点滴静注</w:t>
      </w:r>
      <w:r w:rsidRPr="00BA524B">
        <w:rPr>
          <w:rFonts w:ascii="Heisei Kaku Gothic Std W5"/>
          <w:color w:val="000000" w:themeColor="text1"/>
          <w:lang w:eastAsia="ja-JP"/>
        </w:rPr>
        <w:t>20mg</w:t>
      </w:r>
      <w:r w:rsidRPr="00BA524B">
        <w:rPr>
          <w:rFonts w:ascii="Heisei Kaku Gothic Std W5"/>
          <w:color w:val="000000" w:themeColor="text1"/>
          <w:lang w:eastAsia="ja-JP"/>
        </w:rPr>
        <w:t>使用成績調査の結果を、日本小児がん研究グループ血液腫瘍分科会「第一再発小児急性リンパ性白血病に対するリスク別臨床研究（</w:t>
      </w:r>
      <w:r w:rsidRPr="00BA524B">
        <w:rPr>
          <w:rFonts w:ascii="Heisei Kaku Gothic Std W5"/>
          <w:color w:val="000000" w:themeColor="text1"/>
          <w:lang w:eastAsia="ja-JP"/>
        </w:rPr>
        <w:t>ALL-R08</w:t>
      </w:r>
      <w:r w:rsidRPr="00BA524B">
        <w:rPr>
          <w:rFonts w:ascii="Heisei Kaku Gothic Std W5"/>
          <w:color w:val="000000" w:themeColor="text1"/>
          <w:lang w:eastAsia="ja-JP"/>
        </w:rPr>
        <w:t>）」の結果と比較検討し、再発又は難治性の小児急性リンパ性白血病（</w:t>
      </w:r>
      <w:r w:rsidRPr="00BA524B">
        <w:rPr>
          <w:rFonts w:ascii="Heisei Kaku Gothic Std W5"/>
          <w:color w:val="000000" w:themeColor="text1"/>
          <w:lang w:eastAsia="ja-JP"/>
        </w:rPr>
        <w:t>ALL</w:t>
      </w:r>
      <w:r w:rsidRPr="00BA524B">
        <w:rPr>
          <w:rFonts w:ascii="Heisei Kaku Gothic Std W5"/>
          <w:color w:val="000000" w:themeColor="text1"/>
          <w:lang w:eastAsia="ja-JP"/>
        </w:rPr>
        <w:t>）に対するエボルトラの有効性を調査します。</w:t>
      </w:r>
    </w:p>
    <w:p w14:paraId="6BDFCECA" w14:textId="77777777" w:rsidR="00864AB1" w:rsidRPr="00BA524B" w:rsidRDefault="00864AB1"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p>
    <w:p w14:paraId="149AA257" w14:textId="77777777" w:rsidR="00C11DF3" w:rsidRPr="00BA524B" w:rsidRDefault="00C11DF3"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（２）調査研究の方法</w:t>
      </w:r>
    </w:p>
    <w:p w14:paraId="0B52AE8A" w14:textId="77777777" w:rsidR="00C11DF3" w:rsidRPr="00BA524B" w:rsidRDefault="00C11DF3"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w:t>
      </w:r>
      <w:r w:rsidRPr="00BA524B">
        <w:rPr>
          <w:rFonts w:ascii="Heisei Kaku Gothic Std W5"/>
          <w:color w:val="000000" w:themeColor="text1"/>
          <w:lang w:eastAsia="ja-JP"/>
        </w:rPr>
        <w:tab/>
      </w:r>
      <w:r w:rsidRPr="00BA524B">
        <w:rPr>
          <w:rFonts w:ascii="Heisei Kaku Gothic Std W5"/>
          <w:color w:val="000000" w:themeColor="text1"/>
          <w:lang w:eastAsia="ja-JP"/>
        </w:rPr>
        <w:t>調査研究の対象</w:t>
      </w:r>
    </w:p>
    <w:p w14:paraId="1561241B" w14:textId="77777777" w:rsidR="0093521B" w:rsidRPr="00BA524B" w:rsidRDefault="0093521B" w:rsidP="0093521B">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・エボルトラの使用成績調査（発売開始の</w:t>
      </w:r>
      <w:r w:rsidRPr="00BA524B">
        <w:rPr>
          <w:rFonts w:ascii="Heisei Kaku Gothic Std W5"/>
          <w:color w:val="000000" w:themeColor="text1"/>
          <w:lang w:eastAsia="ja-JP"/>
        </w:rPr>
        <w:t>2013</w:t>
      </w:r>
      <w:r w:rsidRPr="00BA524B">
        <w:rPr>
          <w:rFonts w:ascii="Heisei Kaku Gothic Std W5"/>
          <w:color w:val="000000" w:themeColor="text1"/>
          <w:lang w:eastAsia="ja-JP"/>
        </w:rPr>
        <w:t>年</w:t>
      </w:r>
      <w:r w:rsidRPr="00BA524B">
        <w:rPr>
          <w:rFonts w:ascii="Heisei Kaku Gothic Std W5"/>
          <w:color w:val="000000" w:themeColor="text1"/>
          <w:lang w:eastAsia="ja-JP"/>
        </w:rPr>
        <w:t>6</w:t>
      </w:r>
      <w:r w:rsidRPr="00BA524B">
        <w:rPr>
          <w:rFonts w:ascii="Heisei Kaku Gothic Std W5"/>
          <w:color w:val="000000" w:themeColor="text1"/>
          <w:lang w:eastAsia="ja-JP"/>
        </w:rPr>
        <w:t>月</w:t>
      </w:r>
      <w:r w:rsidRPr="00BA524B">
        <w:rPr>
          <w:rFonts w:ascii="Heisei Kaku Gothic Std W5"/>
          <w:color w:val="000000" w:themeColor="text1"/>
          <w:lang w:eastAsia="ja-JP"/>
        </w:rPr>
        <w:t>21</w:t>
      </w:r>
      <w:r w:rsidRPr="00BA524B">
        <w:rPr>
          <w:rFonts w:ascii="Heisei Kaku Gothic Std W5"/>
          <w:color w:val="000000" w:themeColor="text1"/>
          <w:lang w:eastAsia="ja-JP"/>
        </w:rPr>
        <w:t>日から</w:t>
      </w:r>
      <w:r w:rsidRPr="00BA524B">
        <w:rPr>
          <w:rFonts w:ascii="Heisei Kaku Gothic Std W5"/>
          <w:color w:val="000000" w:themeColor="text1"/>
          <w:lang w:eastAsia="ja-JP"/>
        </w:rPr>
        <w:t>2016</w:t>
      </w:r>
      <w:r w:rsidRPr="00BA524B">
        <w:rPr>
          <w:rFonts w:ascii="Heisei Kaku Gothic Std W5"/>
          <w:color w:val="000000" w:themeColor="text1"/>
          <w:lang w:eastAsia="ja-JP"/>
        </w:rPr>
        <w:t>年</w:t>
      </w:r>
      <w:r w:rsidRPr="00BA524B">
        <w:rPr>
          <w:rFonts w:ascii="Heisei Kaku Gothic Std W5"/>
          <w:color w:val="000000" w:themeColor="text1"/>
          <w:lang w:eastAsia="ja-JP"/>
        </w:rPr>
        <w:t>8</w:t>
      </w:r>
      <w:r w:rsidRPr="00BA524B">
        <w:rPr>
          <w:rFonts w:ascii="Heisei Kaku Gothic Std W5"/>
          <w:color w:val="000000" w:themeColor="text1"/>
          <w:lang w:eastAsia="ja-JP"/>
        </w:rPr>
        <w:t>月</w:t>
      </w:r>
      <w:r w:rsidRPr="00BA524B">
        <w:rPr>
          <w:rFonts w:ascii="Heisei Kaku Gothic Std W5"/>
          <w:color w:val="000000" w:themeColor="text1"/>
          <w:lang w:eastAsia="ja-JP"/>
        </w:rPr>
        <w:t>31</w:t>
      </w:r>
      <w:r w:rsidRPr="00BA524B">
        <w:rPr>
          <w:rFonts w:ascii="Heisei Kaku Gothic Std W5"/>
          <w:color w:val="000000" w:themeColor="text1"/>
          <w:lang w:eastAsia="ja-JP"/>
        </w:rPr>
        <w:t>日までの調査）に参加された患者さん</w:t>
      </w:r>
    </w:p>
    <w:p w14:paraId="08D08A8E" w14:textId="2C1995E9" w:rsidR="0093521B" w:rsidRPr="00BA524B" w:rsidRDefault="0093521B" w:rsidP="0093521B">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・日本小児がん研究グループ血液腫瘍分科会「第一再発小児急性リンパ性白血病に対するリスク別臨床研究」に参加された患者さん</w:t>
      </w:r>
    </w:p>
    <w:p w14:paraId="7085BFC7" w14:textId="77777777" w:rsidR="0093521B" w:rsidRPr="00BA524B" w:rsidRDefault="0093521B" w:rsidP="0093521B">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w:t>
      </w:r>
      <w:r w:rsidRPr="00BA524B">
        <w:rPr>
          <w:rFonts w:ascii="Heisei Kaku Gothic Std W5"/>
          <w:color w:val="000000" w:themeColor="text1"/>
          <w:lang w:eastAsia="ja-JP"/>
        </w:rPr>
        <w:tab/>
      </w:r>
      <w:r w:rsidRPr="00BA524B">
        <w:rPr>
          <w:rFonts w:ascii="Heisei Kaku Gothic Std W5"/>
          <w:color w:val="000000" w:themeColor="text1"/>
          <w:lang w:eastAsia="ja-JP"/>
        </w:rPr>
        <w:t>本研究に利用するデータは下記より提供を受けて実施します。</w:t>
      </w:r>
    </w:p>
    <w:p w14:paraId="561B1D5E" w14:textId="77777777" w:rsidR="0093521B" w:rsidRPr="00BA524B" w:rsidRDefault="0093521B" w:rsidP="0093521B">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・エボルトラ使用成績調査：サノフィ株式会社</w:t>
      </w:r>
    </w:p>
    <w:p w14:paraId="6C98CD48" w14:textId="69428486" w:rsidR="0093521B" w:rsidRPr="00BA524B" w:rsidRDefault="0093521B" w:rsidP="0093521B">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・第一再発小児急性リンパ性白血病に対するリスク別臨床研究（</w:t>
      </w:r>
      <w:r w:rsidRPr="00BA524B">
        <w:rPr>
          <w:rFonts w:ascii="Heisei Kaku Gothic Std W5"/>
          <w:color w:val="000000" w:themeColor="text1"/>
          <w:lang w:eastAsia="ja-JP"/>
        </w:rPr>
        <w:t>ALL-R08</w:t>
      </w:r>
      <w:r w:rsidRPr="00BA524B">
        <w:rPr>
          <w:rFonts w:ascii="Heisei Kaku Gothic Std W5"/>
          <w:color w:val="000000" w:themeColor="text1"/>
          <w:lang w:eastAsia="ja-JP"/>
        </w:rPr>
        <w:t>）：日本小児がん研究グループ</w:t>
      </w:r>
    </w:p>
    <w:p w14:paraId="28FA2524" w14:textId="498B8740" w:rsidR="00C11DF3" w:rsidRPr="00BA524B" w:rsidRDefault="00C11DF3" w:rsidP="0093521B">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w:t>
      </w:r>
      <w:r w:rsidRPr="00BA524B">
        <w:rPr>
          <w:rFonts w:ascii="Heisei Kaku Gothic Std W5"/>
          <w:color w:val="000000" w:themeColor="text1"/>
          <w:lang w:eastAsia="ja-JP"/>
        </w:rPr>
        <w:tab/>
      </w:r>
      <w:r w:rsidRPr="00BA524B">
        <w:rPr>
          <w:rFonts w:ascii="Heisei Kaku Gothic Std W5"/>
          <w:color w:val="000000" w:themeColor="text1"/>
          <w:lang w:eastAsia="ja-JP"/>
        </w:rPr>
        <w:t>調査する項目</w:t>
      </w:r>
    </w:p>
    <w:p w14:paraId="51E30A4F" w14:textId="5B6E3EAE" w:rsidR="00095AE4" w:rsidRPr="00BA524B" w:rsidRDefault="00095AE4" w:rsidP="00095AE4">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・エボルトラ使用成績調査；使用時の年齢、診断名、性別、発症時の状態（発症時期、白血病細胞の免疫学的分類</w:t>
      </w:r>
      <w:r w:rsidRPr="00BA524B">
        <w:rPr>
          <w:rFonts w:ascii="Heisei Kaku Gothic Std W5"/>
          <w:color w:val="000000" w:themeColor="text1"/>
          <w:lang w:eastAsia="ja-JP"/>
        </w:rPr>
        <w:t>）</w:t>
      </w:r>
      <w:r w:rsidRPr="00BA524B">
        <w:rPr>
          <w:rFonts w:ascii="Heisei Kaku Gothic Std W5" w:hint="eastAsia"/>
          <w:color w:val="000000" w:themeColor="text1"/>
          <w:lang w:eastAsia="ja-JP"/>
        </w:rPr>
        <w:t>、エボルトラ開始までの治療歴（造血幹細胞移植の既往、再寛解導入療法の実施回数）、再発（第一再発後リスク分類）、投与直前の全身状態、エボルトラ使用回数、</w:t>
      </w:r>
      <w:r w:rsidR="00864AB1" w:rsidRPr="00BA524B">
        <w:rPr>
          <w:rFonts w:ascii="Heisei Kaku Gothic Std W5" w:hint="eastAsia"/>
          <w:color w:val="000000" w:themeColor="text1"/>
          <w:lang w:eastAsia="ja-JP"/>
        </w:rPr>
        <w:t>エボルトラを含む化学療法</w:t>
      </w:r>
      <w:r w:rsidRPr="00BA524B">
        <w:rPr>
          <w:rFonts w:ascii="Heisei Kaku Gothic Std W5" w:hint="eastAsia"/>
          <w:color w:val="000000" w:themeColor="text1"/>
          <w:lang w:eastAsia="ja-JP"/>
        </w:rPr>
        <w:t>の効果、エボルトラとの併用薬</w:t>
      </w:r>
    </w:p>
    <w:p w14:paraId="16F398DA" w14:textId="1DCED9F2" w:rsidR="00095AE4" w:rsidRPr="00BA524B" w:rsidRDefault="00095AE4" w:rsidP="00095AE4">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第一再発小児急性リンパ性白血病に対するリスク別臨床研究；試験参加時の年齢、診断、性別、再発診断年月日、治療歴（造血幹細胞移植の既往、再寛解導入療法の実施回数）、再発急性リンパ性白血病のリスク分類、全身状態、完全寛解の有無、再発後に使用した治療薬</w:t>
      </w:r>
    </w:p>
    <w:p w14:paraId="669FE0F1" w14:textId="6215D171" w:rsidR="00C11DF3" w:rsidRPr="00BA524B" w:rsidRDefault="00C11DF3"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w:t>
      </w:r>
      <w:r w:rsidRPr="00BA524B">
        <w:rPr>
          <w:rFonts w:ascii="Heisei Kaku Gothic Std W5"/>
          <w:color w:val="000000" w:themeColor="text1"/>
          <w:lang w:eastAsia="ja-JP"/>
        </w:rPr>
        <w:tab/>
      </w:r>
      <w:r w:rsidRPr="00BA524B">
        <w:rPr>
          <w:rFonts w:ascii="Heisei Kaku Gothic Std W5"/>
          <w:color w:val="000000" w:themeColor="text1"/>
          <w:lang w:eastAsia="ja-JP"/>
        </w:rPr>
        <w:t>調査の方法</w:t>
      </w:r>
    </w:p>
    <w:p w14:paraId="7A10C193" w14:textId="131CA823" w:rsidR="00095AE4" w:rsidRPr="00BA524B" w:rsidRDefault="0093521B"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対象となる患者さんの研究データの中から、</w:t>
      </w:r>
      <w:r w:rsidR="00095AE4" w:rsidRPr="00BA524B">
        <w:rPr>
          <w:rFonts w:ascii="Heisei Kaku Gothic Std W5" w:hint="eastAsia"/>
          <w:color w:val="000000" w:themeColor="text1"/>
          <w:lang w:eastAsia="ja-JP"/>
        </w:rPr>
        <w:t>下記の選択基準、除外基準をもとに、本研究における調査対象を選定します。</w:t>
      </w:r>
      <w:r w:rsidR="0001446B" w:rsidRPr="00BA524B">
        <w:rPr>
          <w:rFonts w:ascii="Heisei Kaku Gothic Std W5" w:hint="eastAsia"/>
          <w:color w:val="000000" w:themeColor="text1"/>
          <w:lang w:eastAsia="ja-JP"/>
        </w:rPr>
        <w:t>調査対象における、再発急性リンパ性白血病に対する化学療法の効果を統計学的に解析</w:t>
      </w:r>
      <w:r w:rsidR="0001446B" w:rsidRPr="00BA524B">
        <w:rPr>
          <w:rFonts w:ascii="Heisei Kaku Gothic Std W5" w:hint="eastAsia"/>
          <w:color w:val="000000" w:themeColor="text1"/>
          <w:lang w:eastAsia="ja-JP"/>
        </w:rPr>
        <w:lastRenderedPageBreak/>
        <w:t>し、エボルトラの有効性を評価します。</w:t>
      </w:r>
    </w:p>
    <w:p w14:paraId="423DAF6F" w14:textId="2F59AC88" w:rsidR="0001446B" w:rsidRPr="00BA524B" w:rsidRDefault="0001446B" w:rsidP="0001446B">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 xml:space="preserve">　使用成績調査のみの選択基準：・調査時年齢</w:t>
      </w:r>
      <w:r w:rsidRPr="00BA524B">
        <w:rPr>
          <w:rFonts w:ascii="Heisei Kaku Gothic Std W5"/>
          <w:color w:val="000000" w:themeColor="text1"/>
          <w:lang w:eastAsia="ja-JP"/>
        </w:rPr>
        <w:t>20</w:t>
      </w:r>
      <w:r w:rsidRPr="00BA524B">
        <w:rPr>
          <w:rFonts w:ascii="Heisei Kaku Gothic Std W5"/>
          <w:color w:val="000000" w:themeColor="text1"/>
          <w:lang w:eastAsia="ja-JP"/>
        </w:rPr>
        <w:t>歳未満</w:t>
      </w:r>
      <w:r w:rsidRPr="00BA524B">
        <w:rPr>
          <w:rFonts w:ascii="Heisei Kaku Gothic Std W5" w:hint="eastAsia"/>
          <w:color w:val="000000" w:themeColor="text1"/>
          <w:lang w:eastAsia="ja-JP"/>
        </w:rPr>
        <w:t>、・第一再発急性リンパ性白血病と診断された患者さん</w:t>
      </w:r>
      <w:r w:rsidRPr="00BA524B">
        <w:rPr>
          <w:rFonts w:ascii="Heisei Kaku Gothic Std W5"/>
          <w:color w:val="000000" w:themeColor="text1"/>
          <w:lang w:eastAsia="ja-JP"/>
        </w:rPr>
        <w:t xml:space="preserve"> </w:t>
      </w:r>
      <w:r w:rsidRPr="00BA524B">
        <w:rPr>
          <w:rFonts w:ascii="Heisei Kaku Gothic Std W5"/>
          <w:color w:val="000000" w:themeColor="text1"/>
          <w:lang w:eastAsia="ja-JP"/>
        </w:rPr>
        <w:t xml:space="preserve">　</w:t>
      </w:r>
    </w:p>
    <w:p w14:paraId="0315C4CF" w14:textId="2BED05E6" w:rsidR="0001446B" w:rsidRPr="00BA524B" w:rsidRDefault="0001446B" w:rsidP="0001446B">
      <w:pPr>
        <w:pStyle w:val="a3"/>
        <w:pBdr>
          <w:top w:val="single" w:sz="4" w:space="1" w:color="auto"/>
          <w:left w:val="single" w:sz="4" w:space="4" w:color="auto"/>
          <w:bottom w:val="single" w:sz="4" w:space="1" w:color="auto"/>
          <w:right w:val="single" w:sz="4" w:space="4" w:color="auto"/>
        </w:pBdr>
        <w:spacing w:before="9"/>
        <w:ind w:firstLineChars="100" w:firstLine="210"/>
        <w:rPr>
          <w:rFonts w:ascii="Heisei Kaku Gothic Std W5"/>
          <w:color w:val="000000" w:themeColor="text1"/>
          <w:lang w:eastAsia="ja-JP"/>
        </w:rPr>
      </w:pPr>
      <w:r w:rsidRPr="00BA524B">
        <w:rPr>
          <w:rFonts w:ascii="Heisei Kaku Gothic Std W5" w:hint="eastAsia"/>
          <w:color w:val="000000" w:themeColor="text1"/>
          <w:lang w:eastAsia="ja-JP"/>
        </w:rPr>
        <w:t>使用成績調査のみの除外基準：・成熟</w:t>
      </w:r>
      <w:r w:rsidRPr="00BA524B">
        <w:rPr>
          <w:rFonts w:ascii="Heisei Kaku Gothic Std W5"/>
          <w:color w:val="000000" w:themeColor="text1"/>
          <w:lang w:eastAsia="ja-JP"/>
        </w:rPr>
        <w:t xml:space="preserve">B </w:t>
      </w:r>
      <w:r w:rsidRPr="00BA524B">
        <w:rPr>
          <w:rFonts w:ascii="Heisei Kaku Gothic Std W5"/>
          <w:color w:val="000000" w:themeColor="text1"/>
          <w:lang w:eastAsia="ja-JP"/>
        </w:rPr>
        <w:t>細胞性</w:t>
      </w:r>
      <w:r w:rsidRPr="00BA524B">
        <w:rPr>
          <w:rFonts w:ascii="Heisei Kaku Gothic Std W5" w:hint="eastAsia"/>
          <w:color w:val="000000" w:themeColor="text1"/>
          <w:lang w:eastAsia="ja-JP"/>
        </w:rPr>
        <w:t>急性リンパ性白血病</w:t>
      </w:r>
      <w:r w:rsidRPr="00BA524B">
        <w:rPr>
          <w:rFonts w:ascii="Heisei Kaku Gothic Std W5"/>
          <w:color w:val="000000" w:themeColor="text1"/>
          <w:lang w:eastAsia="ja-JP"/>
        </w:rPr>
        <w:t>、</w:t>
      </w:r>
      <w:r w:rsidRPr="00BA524B">
        <w:rPr>
          <w:rFonts w:ascii="Heisei Kaku Gothic Std W5"/>
          <w:color w:val="000000" w:themeColor="text1"/>
          <w:lang w:eastAsia="ja-JP"/>
        </w:rPr>
        <w:t xml:space="preserve">Ph1 </w:t>
      </w:r>
      <w:r w:rsidRPr="00BA524B">
        <w:rPr>
          <w:rFonts w:ascii="Heisei Kaku Gothic Std W5"/>
          <w:color w:val="000000" w:themeColor="text1"/>
          <w:lang w:eastAsia="ja-JP"/>
        </w:rPr>
        <w:t>染色体陽性</w:t>
      </w:r>
      <w:r w:rsidRPr="00BA524B">
        <w:rPr>
          <w:rFonts w:ascii="Heisei Kaku Gothic Std W5" w:hint="eastAsia"/>
          <w:color w:val="000000" w:themeColor="text1"/>
          <w:lang w:eastAsia="ja-JP"/>
        </w:rPr>
        <w:t>急性リンパ性白血病</w:t>
      </w:r>
      <w:r w:rsidRPr="00BA524B">
        <w:rPr>
          <w:rFonts w:ascii="Heisei Kaku Gothic Std W5"/>
          <w:color w:val="000000" w:themeColor="text1"/>
          <w:lang w:eastAsia="ja-JP"/>
        </w:rPr>
        <w:t>、</w:t>
      </w:r>
      <w:r w:rsidRPr="00BA524B">
        <w:rPr>
          <w:rFonts w:ascii="Heisei Kaku Gothic Std W5"/>
          <w:color w:val="000000" w:themeColor="text1"/>
          <w:lang w:eastAsia="ja-JP"/>
        </w:rPr>
        <w:t xml:space="preserve">MLL </w:t>
      </w:r>
      <w:r w:rsidRPr="00BA524B">
        <w:rPr>
          <w:rFonts w:ascii="Heisei Kaku Gothic Std W5"/>
          <w:color w:val="000000" w:themeColor="text1"/>
          <w:lang w:eastAsia="ja-JP"/>
        </w:rPr>
        <w:t>再構成陽性乳児</w:t>
      </w:r>
      <w:r w:rsidRPr="00BA524B">
        <w:rPr>
          <w:rFonts w:ascii="Heisei Kaku Gothic Std W5" w:hint="eastAsia"/>
          <w:color w:val="000000" w:themeColor="text1"/>
          <w:lang w:eastAsia="ja-JP"/>
        </w:rPr>
        <w:t>急性リンパ性白血病と診断された患者さん</w:t>
      </w:r>
      <w:r w:rsidRPr="00BA524B">
        <w:rPr>
          <w:rFonts w:ascii="Heisei Kaku Gothic Std W5"/>
          <w:color w:val="000000" w:themeColor="text1"/>
          <w:lang w:eastAsia="ja-JP"/>
        </w:rPr>
        <w:t>。</w:t>
      </w:r>
    </w:p>
    <w:p w14:paraId="0C8661A3" w14:textId="790E82DE" w:rsidR="0001446B" w:rsidRPr="00BA524B" w:rsidRDefault="0001446B" w:rsidP="0001446B">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 xml:space="preserve">　　</w:t>
      </w:r>
      <w:r w:rsidRPr="00BA524B">
        <w:rPr>
          <w:rFonts w:ascii="Heisei Kaku Gothic Std W5"/>
          <w:color w:val="000000" w:themeColor="text1"/>
          <w:lang w:eastAsia="ja-JP"/>
        </w:rPr>
        <w:t>ALL-R08</w:t>
      </w:r>
      <w:r w:rsidRPr="00BA524B">
        <w:rPr>
          <w:rFonts w:ascii="Heisei Kaku Gothic Std W5"/>
          <w:color w:val="000000" w:themeColor="text1"/>
          <w:lang w:eastAsia="ja-JP"/>
        </w:rPr>
        <w:t>のみの除外基準：</w:t>
      </w:r>
      <w:r w:rsidRPr="00BA524B">
        <w:rPr>
          <w:rFonts w:ascii="Heisei Kaku Gothic Std W5" w:hint="eastAsia"/>
          <w:color w:val="000000" w:themeColor="text1"/>
          <w:lang w:eastAsia="ja-JP"/>
        </w:rPr>
        <w:t>・バーキット型急性リンパ性白血病と診断された患者さん、・エボルトラを使用された患者さん</w:t>
      </w:r>
    </w:p>
    <w:p w14:paraId="6B94CE15" w14:textId="7E95BD6B" w:rsidR="0022487A" w:rsidRPr="00BA524B" w:rsidRDefault="0022487A" w:rsidP="0022487A">
      <w:pPr>
        <w:pStyle w:val="a3"/>
        <w:numPr>
          <w:ilvl w:val="0"/>
          <w:numId w:val="2"/>
        </w:numPr>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 xml:space="preserve">　研究の期間</w:t>
      </w:r>
    </w:p>
    <w:p w14:paraId="5190B9B7" w14:textId="7CF6260A" w:rsidR="0022487A" w:rsidRPr="00BA524B" w:rsidRDefault="0022487A" w:rsidP="0022487A">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 xml:space="preserve">　　研究代表者施設での倫理委員会承認後から</w:t>
      </w:r>
      <w:r w:rsidRPr="00BA524B">
        <w:rPr>
          <w:rFonts w:ascii="Heisei Kaku Gothic Std W5" w:hint="eastAsia"/>
          <w:color w:val="000000" w:themeColor="text1"/>
          <w:lang w:eastAsia="ja-JP"/>
        </w:rPr>
        <w:t>2021</w:t>
      </w:r>
      <w:r w:rsidRPr="00BA524B">
        <w:rPr>
          <w:rFonts w:ascii="Heisei Kaku Gothic Std W5" w:hint="eastAsia"/>
          <w:color w:val="000000" w:themeColor="text1"/>
          <w:lang w:eastAsia="ja-JP"/>
        </w:rPr>
        <w:t>年</w:t>
      </w:r>
      <w:r w:rsidRPr="00BA524B">
        <w:rPr>
          <w:rFonts w:ascii="Heisei Kaku Gothic Std W5" w:hint="eastAsia"/>
          <w:color w:val="000000" w:themeColor="text1"/>
          <w:lang w:eastAsia="ja-JP"/>
        </w:rPr>
        <w:t>3</w:t>
      </w:r>
      <w:r w:rsidRPr="00BA524B">
        <w:rPr>
          <w:rFonts w:ascii="Heisei Kaku Gothic Std W5" w:hint="eastAsia"/>
          <w:color w:val="000000" w:themeColor="text1"/>
          <w:lang w:eastAsia="ja-JP"/>
        </w:rPr>
        <w:t>月</w:t>
      </w:r>
      <w:r w:rsidRPr="00BA524B">
        <w:rPr>
          <w:rFonts w:ascii="Heisei Kaku Gothic Std W5" w:hint="eastAsia"/>
          <w:color w:val="000000" w:themeColor="text1"/>
          <w:lang w:eastAsia="ja-JP"/>
        </w:rPr>
        <w:t>31</w:t>
      </w:r>
      <w:r w:rsidRPr="00BA524B">
        <w:rPr>
          <w:rFonts w:ascii="Heisei Kaku Gothic Std W5" w:hint="eastAsia"/>
          <w:color w:val="000000" w:themeColor="text1"/>
          <w:lang w:eastAsia="ja-JP"/>
        </w:rPr>
        <w:t>日まで</w:t>
      </w:r>
      <w:r w:rsidR="006C7964" w:rsidRPr="00BA524B">
        <w:rPr>
          <w:rFonts w:ascii="Heisei Kaku Gothic Std W5" w:hint="eastAsia"/>
          <w:color w:val="000000" w:themeColor="text1"/>
          <w:lang w:eastAsia="ja-JP"/>
        </w:rPr>
        <w:t>（データの解析はこの期間内に終了します。ただし、論文の形で公表されるのは、研究期間終了後、約</w:t>
      </w:r>
      <w:r w:rsidR="006C7964" w:rsidRPr="00BA524B">
        <w:rPr>
          <w:rFonts w:ascii="Heisei Kaku Gothic Std W5" w:hint="eastAsia"/>
          <w:color w:val="000000" w:themeColor="text1"/>
          <w:lang w:eastAsia="ja-JP"/>
        </w:rPr>
        <w:t>1</w:t>
      </w:r>
      <w:r w:rsidR="006C7964" w:rsidRPr="00BA524B">
        <w:rPr>
          <w:rFonts w:ascii="Heisei Kaku Gothic Std W5" w:hint="eastAsia"/>
          <w:color w:val="000000" w:themeColor="text1"/>
          <w:lang w:eastAsia="ja-JP"/>
        </w:rPr>
        <w:t>年を予定しています）</w:t>
      </w:r>
    </w:p>
    <w:p w14:paraId="0F4E45B9" w14:textId="77777777" w:rsidR="0001446B" w:rsidRPr="00BA524B" w:rsidRDefault="0001446B"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p>
    <w:p w14:paraId="16E1B87C" w14:textId="17F8D876" w:rsidR="00C11DF3" w:rsidRPr="00BA524B" w:rsidRDefault="00C11DF3"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（３）研究結果の公表</w:t>
      </w:r>
    </w:p>
    <w:p w14:paraId="4094E715" w14:textId="42A00079" w:rsidR="0001446B" w:rsidRPr="00BA524B" w:rsidRDefault="0001446B"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研究の結果は、学会や論文の形で公表することを予定しております。</w:t>
      </w:r>
    </w:p>
    <w:p w14:paraId="0F3EF01C" w14:textId="77777777" w:rsidR="00FF7C7A" w:rsidRPr="00BA524B" w:rsidRDefault="00FF7C7A"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p>
    <w:p w14:paraId="6C6F1AD3" w14:textId="2EE765D4" w:rsidR="00C11DF3" w:rsidRPr="00BA524B" w:rsidRDefault="00C11DF3"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（４）研究</w:t>
      </w:r>
      <w:r w:rsidR="00FF7C7A" w:rsidRPr="00BA524B">
        <w:rPr>
          <w:rFonts w:ascii="Heisei Kaku Gothic Std W5" w:hint="eastAsia"/>
          <w:color w:val="000000" w:themeColor="text1"/>
          <w:lang w:eastAsia="ja-JP"/>
        </w:rPr>
        <w:t>計画</w:t>
      </w:r>
      <w:r w:rsidRPr="00BA524B">
        <w:rPr>
          <w:rFonts w:ascii="Heisei Kaku Gothic Std W5" w:hint="eastAsia"/>
          <w:color w:val="000000" w:themeColor="text1"/>
          <w:lang w:eastAsia="ja-JP"/>
        </w:rPr>
        <w:t>の開示について</w:t>
      </w:r>
    </w:p>
    <w:p w14:paraId="7D65102D" w14:textId="2CB648D8" w:rsidR="00C11DF3" w:rsidRPr="00BA524B" w:rsidRDefault="0001446B"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研究</w:t>
      </w:r>
      <w:r w:rsidR="00C11DF3" w:rsidRPr="00BA524B">
        <w:rPr>
          <w:rFonts w:ascii="Heisei Kaku Gothic Std W5" w:hint="eastAsia"/>
          <w:color w:val="000000" w:themeColor="text1"/>
          <w:lang w:eastAsia="ja-JP"/>
        </w:rPr>
        <w:t>内容について、さらに詳しい内容をお知りになりたいときには、</w:t>
      </w:r>
      <w:r w:rsidRPr="00BA524B">
        <w:rPr>
          <w:rFonts w:ascii="Heisei Kaku Gothic Std W5" w:hint="eastAsia"/>
          <w:color w:val="000000" w:themeColor="text1"/>
          <w:lang w:eastAsia="ja-JP"/>
        </w:rPr>
        <w:t>研究計画書</w:t>
      </w:r>
      <w:r w:rsidR="00C11DF3" w:rsidRPr="00BA524B">
        <w:rPr>
          <w:rFonts w:ascii="Heisei Kaku Gothic Std W5" w:hint="eastAsia"/>
          <w:color w:val="000000" w:themeColor="text1"/>
          <w:lang w:eastAsia="ja-JP"/>
        </w:rPr>
        <w:t>を</w:t>
      </w:r>
      <w:r w:rsidR="00FF7C7A" w:rsidRPr="00BA524B">
        <w:rPr>
          <w:rFonts w:ascii="Heisei Kaku Gothic Std W5" w:hint="eastAsia"/>
          <w:color w:val="000000" w:themeColor="text1"/>
          <w:lang w:eastAsia="ja-JP"/>
        </w:rPr>
        <w:t>ご覧いただく</w:t>
      </w:r>
      <w:r w:rsidR="00C11DF3" w:rsidRPr="00BA524B">
        <w:rPr>
          <w:rFonts w:ascii="Heisei Kaku Gothic Std W5" w:hint="eastAsia"/>
          <w:color w:val="000000" w:themeColor="text1"/>
          <w:lang w:eastAsia="ja-JP"/>
        </w:rPr>
        <w:t>ことができますので、</w:t>
      </w:r>
      <w:r w:rsidRPr="00BA524B">
        <w:rPr>
          <w:rFonts w:ascii="Heisei Kaku Gothic Std W5" w:hint="eastAsia"/>
          <w:color w:val="000000" w:themeColor="text1"/>
          <w:lang w:eastAsia="ja-JP"/>
        </w:rPr>
        <w:t>研究責任者に</w:t>
      </w:r>
      <w:r w:rsidR="00C11DF3" w:rsidRPr="00BA524B">
        <w:rPr>
          <w:rFonts w:ascii="Heisei Kaku Gothic Std W5" w:hint="eastAsia"/>
          <w:color w:val="000000" w:themeColor="text1"/>
          <w:lang w:eastAsia="ja-JP"/>
        </w:rPr>
        <w:t>お伝え下さい。</w:t>
      </w:r>
    </w:p>
    <w:p w14:paraId="292A948C" w14:textId="77777777" w:rsidR="00C11DF3" w:rsidRPr="00BA524B" w:rsidRDefault="00C11DF3"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p>
    <w:p w14:paraId="61917E9F" w14:textId="77777777" w:rsidR="00C11DF3" w:rsidRPr="00BA524B" w:rsidRDefault="00C11DF3"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bookmarkStart w:id="0" w:name="_Hlk60746168"/>
      <w:r w:rsidRPr="00BA524B">
        <w:rPr>
          <w:rFonts w:ascii="Heisei Kaku Gothic Std W5" w:hint="eastAsia"/>
          <w:color w:val="000000" w:themeColor="text1"/>
          <w:lang w:eastAsia="ja-JP"/>
        </w:rPr>
        <w:t>（５）個人情報について</w:t>
      </w:r>
    </w:p>
    <w:p w14:paraId="25B389B5" w14:textId="3C44AA50" w:rsidR="00C11DF3" w:rsidRPr="00BA524B" w:rsidRDefault="0086040B"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本研究は、サノフィ株式会社および日本小児がん研究グループよりデータの提供を受けて実施いたしますが、患者さんの個人を直ちに特定できる情報は提供されません。既存研究の研究用の識別番号を用いて管理いたします。研究用の識別番号と患者さんを結び付ける対応表はエボルトラ使用成績調査または</w:t>
      </w:r>
      <w:r w:rsidRPr="00BA524B">
        <w:rPr>
          <w:rFonts w:ascii="Heisei Kaku Gothic Std W5"/>
          <w:color w:val="000000" w:themeColor="text1"/>
          <w:lang w:eastAsia="ja-JP"/>
        </w:rPr>
        <w:t>ALL</w:t>
      </w:r>
      <w:r w:rsidRPr="00BA524B">
        <w:rPr>
          <w:rFonts w:ascii="Heisei Kaku Gothic Std W5"/>
          <w:color w:val="000000" w:themeColor="text1"/>
          <w:lang w:eastAsia="ja-JP"/>
        </w:rPr>
        <w:t>－</w:t>
      </w:r>
      <w:r w:rsidRPr="00BA524B">
        <w:rPr>
          <w:rFonts w:ascii="Heisei Kaku Gothic Std W5"/>
          <w:color w:val="000000" w:themeColor="text1"/>
          <w:lang w:eastAsia="ja-JP"/>
        </w:rPr>
        <w:t>R08</w:t>
      </w:r>
      <w:r w:rsidRPr="00BA524B">
        <w:rPr>
          <w:rFonts w:ascii="Heisei Kaku Gothic Std W5"/>
          <w:color w:val="000000" w:themeColor="text1"/>
          <w:lang w:eastAsia="ja-JP"/>
        </w:rPr>
        <w:t>研究の各参加施設の研究責任者が管理いたします。対応表は研究参加への同意の取り消しなどの目的に使用します。</w:t>
      </w:r>
      <w:r w:rsidR="00FF7C7A" w:rsidRPr="00BA524B">
        <w:rPr>
          <w:rFonts w:ascii="Heisei Kaku Gothic Std W5" w:hint="eastAsia"/>
          <w:color w:val="000000" w:themeColor="text1"/>
          <w:lang w:eastAsia="ja-JP"/>
        </w:rPr>
        <w:t>本研究の実施によって研究対象となった方の個人情報が外部に漏洩する可能性はないと考えております</w:t>
      </w:r>
      <w:r w:rsidR="0001446B" w:rsidRPr="00BA524B">
        <w:rPr>
          <w:rFonts w:ascii="Heisei Kaku Gothic Std W5" w:hint="eastAsia"/>
          <w:color w:val="000000" w:themeColor="text1"/>
          <w:lang w:eastAsia="ja-JP"/>
        </w:rPr>
        <w:t>。</w:t>
      </w:r>
    </w:p>
    <w:bookmarkEnd w:id="0"/>
    <w:p w14:paraId="73B6A677" w14:textId="77777777" w:rsidR="00C11DF3" w:rsidRPr="00BA524B" w:rsidRDefault="00C11DF3"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p>
    <w:p w14:paraId="411D0889" w14:textId="77777777" w:rsidR="00C11DF3" w:rsidRPr="00BA524B" w:rsidRDefault="00C11DF3"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（６）本研究への参加を拒否する場合</w:t>
      </w:r>
    </w:p>
    <w:p w14:paraId="11DD396D" w14:textId="074E5895" w:rsidR="00C11DF3" w:rsidRPr="00BA524B" w:rsidRDefault="00C11DF3"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調査研究へのご協力は全くの自由です。ご協力いただかなくとも、</w:t>
      </w:r>
      <w:r w:rsidR="00FF7C7A" w:rsidRPr="00BA524B">
        <w:rPr>
          <w:rFonts w:ascii="Heisei Kaku Gothic Std W5" w:hint="eastAsia"/>
          <w:color w:val="000000" w:themeColor="text1"/>
          <w:lang w:eastAsia="ja-JP"/>
        </w:rPr>
        <w:t>研究対象となった方の</w:t>
      </w:r>
      <w:r w:rsidRPr="00BA524B">
        <w:rPr>
          <w:rFonts w:ascii="Heisei Kaku Gothic Std W5" w:hint="eastAsia"/>
          <w:color w:val="000000" w:themeColor="text1"/>
          <w:lang w:eastAsia="ja-JP"/>
        </w:rPr>
        <w:t>不利益になることはありません。</w:t>
      </w:r>
      <w:r w:rsidR="0086040B" w:rsidRPr="00BA524B">
        <w:rPr>
          <w:rFonts w:ascii="Heisei Kaku Gothic Std W5" w:hint="eastAsia"/>
          <w:color w:val="000000" w:themeColor="text1"/>
          <w:lang w:eastAsia="ja-JP"/>
        </w:rPr>
        <w:t>協力をお断わりになった患者さんの情報は解析から除外いたしますので、下記の問合せ先、エボルトラ使用成績調査または</w:t>
      </w:r>
      <w:r w:rsidR="0086040B" w:rsidRPr="00BA524B">
        <w:rPr>
          <w:rFonts w:ascii="Heisei Kaku Gothic Std W5"/>
          <w:color w:val="000000" w:themeColor="text1"/>
          <w:lang w:eastAsia="ja-JP"/>
        </w:rPr>
        <w:t>ALL</w:t>
      </w:r>
      <w:r w:rsidR="0086040B" w:rsidRPr="00BA524B">
        <w:rPr>
          <w:rFonts w:ascii="Heisei Kaku Gothic Std W5"/>
          <w:color w:val="000000" w:themeColor="text1"/>
          <w:lang w:eastAsia="ja-JP"/>
        </w:rPr>
        <w:t>－</w:t>
      </w:r>
      <w:r w:rsidR="0086040B" w:rsidRPr="00BA524B">
        <w:rPr>
          <w:rFonts w:ascii="Heisei Kaku Gothic Std W5"/>
          <w:color w:val="000000" w:themeColor="text1"/>
          <w:lang w:eastAsia="ja-JP"/>
        </w:rPr>
        <w:t>R08</w:t>
      </w:r>
      <w:r w:rsidR="0086040B" w:rsidRPr="00BA524B">
        <w:rPr>
          <w:rFonts w:ascii="Heisei Kaku Gothic Std W5"/>
          <w:color w:val="000000" w:themeColor="text1"/>
          <w:lang w:eastAsia="ja-JP"/>
        </w:rPr>
        <w:t>研究の各参加施設の研究責任者へご連絡ください。</w:t>
      </w:r>
      <w:r w:rsidRPr="00BA524B">
        <w:rPr>
          <w:rFonts w:ascii="Heisei Kaku Gothic Std W5" w:hint="eastAsia"/>
          <w:color w:val="000000" w:themeColor="text1"/>
          <w:lang w:eastAsia="ja-JP"/>
        </w:rPr>
        <w:t>ただし、同意の取り消しを希望された時に、すでに</w:t>
      </w:r>
      <w:r w:rsidR="00FF7C7A" w:rsidRPr="00BA524B">
        <w:rPr>
          <w:rFonts w:ascii="Heisei Kaku Gothic Std W5" w:hint="eastAsia"/>
          <w:color w:val="000000" w:themeColor="text1"/>
          <w:lang w:eastAsia="ja-JP"/>
        </w:rPr>
        <w:t>研究結果が公表されている場合は</w:t>
      </w:r>
      <w:r w:rsidR="00864AB1" w:rsidRPr="00BA524B">
        <w:rPr>
          <w:rFonts w:ascii="Heisei Kaku Gothic Std W5" w:hint="eastAsia"/>
          <w:color w:val="000000" w:themeColor="text1"/>
          <w:lang w:eastAsia="ja-JP"/>
        </w:rPr>
        <w:t>結果の撤回はできませんのでご承知ください。</w:t>
      </w:r>
    </w:p>
    <w:p w14:paraId="6EF0D347" w14:textId="77777777" w:rsidR="00C11DF3" w:rsidRPr="00BA524B" w:rsidRDefault="00C11DF3"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p>
    <w:p w14:paraId="27E62BFA" w14:textId="77777777" w:rsidR="00C11DF3" w:rsidRPr="00BA524B" w:rsidRDefault="00C11DF3"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（７）調査研究参加によりにもたらされる利益及び不利益</w:t>
      </w:r>
    </w:p>
    <w:p w14:paraId="05841F46" w14:textId="3F6803F0" w:rsidR="00C11DF3" w:rsidRPr="00BA524B" w:rsidRDefault="00C11DF3"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研究に参加することにより、個人的に利益が生じたり、医療上の不利益を被ったりすることはありません。</w:t>
      </w:r>
    </w:p>
    <w:p w14:paraId="146BD599" w14:textId="77777777" w:rsidR="00864AB1" w:rsidRPr="00BA524B" w:rsidRDefault="00864AB1"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p>
    <w:p w14:paraId="26DE8EBA" w14:textId="5F1A0D7B" w:rsidR="00C11DF3" w:rsidRPr="00BA524B" w:rsidRDefault="00C11DF3"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（８）研究組織</w:t>
      </w:r>
    </w:p>
    <w:p w14:paraId="1D105886" w14:textId="77777777" w:rsidR="00ED777A" w:rsidRPr="00BA524B" w:rsidRDefault="00ED777A" w:rsidP="00ED777A">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●研究代表者：神奈川県立こども医療センター</w:t>
      </w:r>
      <w:r w:rsidRPr="00BA524B">
        <w:rPr>
          <w:rFonts w:ascii="Heisei Kaku Gothic Std W5"/>
          <w:color w:val="000000" w:themeColor="text1"/>
          <w:lang w:eastAsia="ja-JP"/>
        </w:rPr>
        <w:t xml:space="preserve"> </w:t>
      </w:r>
      <w:r w:rsidRPr="00BA524B">
        <w:rPr>
          <w:rFonts w:ascii="Heisei Kaku Gothic Std W5"/>
          <w:color w:val="000000" w:themeColor="text1"/>
          <w:lang w:eastAsia="ja-JP"/>
        </w:rPr>
        <w:t>血液・腫瘍科　後藤裕明</w:t>
      </w:r>
    </w:p>
    <w:p w14:paraId="1720C6C0" w14:textId="77777777" w:rsidR="00ED777A" w:rsidRPr="00BA524B" w:rsidRDefault="00ED777A" w:rsidP="00ED777A">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●共同研究機関・研究責任者：三重大学医学部小児科　豊田秀実</w:t>
      </w:r>
    </w:p>
    <w:p w14:paraId="5F7584D2" w14:textId="77777777" w:rsidR="00ED777A" w:rsidRPr="00BA524B" w:rsidRDefault="00ED777A" w:rsidP="00ED777A">
      <w:pPr>
        <w:pStyle w:val="a3"/>
        <w:pBdr>
          <w:top w:val="single" w:sz="4" w:space="1" w:color="auto"/>
          <w:left w:val="single" w:sz="4" w:space="4" w:color="auto"/>
          <w:bottom w:val="single" w:sz="4" w:space="1" w:color="auto"/>
          <w:right w:val="single" w:sz="4" w:space="4" w:color="auto"/>
        </w:pBdr>
        <w:spacing w:before="9"/>
        <w:ind w:firstLineChars="1400" w:firstLine="2940"/>
        <w:rPr>
          <w:rFonts w:ascii="Heisei Kaku Gothic Std W5"/>
          <w:color w:val="000000" w:themeColor="text1"/>
          <w:lang w:eastAsia="ja-JP"/>
        </w:rPr>
      </w:pPr>
      <w:r w:rsidRPr="00BA524B">
        <w:rPr>
          <w:rFonts w:ascii="Heisei Kaku Gothic Std W5" w:hint="eastAsia"/>
          <w:color w:val="000000" w:themeColor="text1"/>
          <w:lang w:eastAsia="ja-JP"/>
        </w:rPr>
        <w:t xml:space="preserve">名古屋医療センター臨床研究センター　嘉田晃子　</w:t>
      </w:r>
    </w:p>
    <w:p w14:paraId="3A755AA9" w14:textId="77777777" w:rsidR="00ED777A" w:rsidRPr="00BA524B" w:rsidRDefault="00ED777A" w:rsidP="00ED777A">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●データ提供元機関：サノフィ株式会社、</w:t>
      </w:r>
    </w:p>
    <w:p w14:paraId="4323CE3A" w14:textId="77777777" w:rsidR="00ED777A" w:rsidRPr="00BA524B" w:rsidRDefault="00ED777A" w:rsidP="00ED777A">
      <w:pPr>
        <w:pStyle w:val="a3"/>
        <w:pBdr>
          <w:top w:val="single" w:sz="4" w:space="1" w:color="auto"/>
          <w:left w:val="single" w:sz="4" w:space="4" w:color="auto"/>
          <w:bottom w:val="single" w:sz="4" w:space="1" w:color="auto"/>
          <w:right w:val="single" w:sz="4" w:space="4" w:color="auto"/>
        </w:pBdr>
        <w:spacing w:before="9"/>
        <w:ind w:firstLineChars="1000" w:firstLine="2100"/>
        <w:rPr>
          <w:rFonts w:ascii="Heisei Kaku Gothic Std W5"/>
          <w:color w:val="000000" w:themeColor="text1"/>
          <w:lang w:eastAsia="ja-JP"/>
        </w:rPr>
      </w:pPr>
      <w:r w:rsidRPr="00BA524B">
        <w:rPr>
          <w:rFonts w:ascii="Heisei Kaku Gothic Std W5" w:hint="eastAsia"/>
          <w:color w:val="000000" w:themeColor="text1"/>
          <w:lang w:eastAsia="ja-JP"/>
        </w:rPr>
        <w:t>日本小児がん研究グループ</w:t>
      </w:r>
    </w:p>
    <w:p w14:paraId="343FA36C" w14:textId="77777777" w:rsidR="00864AB1" w:rsidRPr="00BA524B" w:rsidRDefault="00864AB1" w:rsidP="00864AB1">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p>
    <w:p w14:paraId="17CFB436" w14:textId="195DDD14" w:rsidR="00C11DF3" w:rsidRPr="00BA524B" w:rsidRDefault="00C11DF3"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（９）問い合わせ先</w:t>
      </w:r>
    </w:p>
    <w:p w14:paraId="40F71A2A" w14:textId="7957671E" w:rsidR="00864AB1" w:rsidRPr="00BA524B" w:rsidRDefault="00864AB1"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神奈川県立こども医療センター血液・腫瘍科　後藤裕明</w:t>
      </w:r>
    </w:p>
    <w:p w14:paraId="291BE828" w14:textId="542D0FF0" w:rsidR="00864AB1" w:rsidRPr="00BA524B" w:rsidRDefault="00864AB1"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lastRenderedPageBreak/>
        <w:t>〒</w:t>
      </w:r>
      <w:r w:rsidRPr="00BA524B">
        <w:rPr>
          <w:rFonts w:ascii="Heisei Kaku Gothic Std W5" w:hint="eastAsia"/>
          <w:color w:val="000000" w:themeColor="text1"/>
          <w:lang w:eastAsia="ja-JP"/>
        </w:rPr>
        <w:t>2</w:t>
      </w:r>
      <w:r w:rsidRPr="00BA524B">
        <w:rPr>
          <w:rFonts w:ascii="Heisei Kaku Gothic Std W5"/>
          <w:color w:val="000000" w:themeColor="text1"/>
          <w:lang w:eastAsia="ja-JP"/>
        </w:rPr>
        <w:t xml:space="preserve">32-8555 </w:t>
      </w:r>
      <w:r w:rsidRPr="00BA524B">
        <w:rPr>
          <w:rFonts w:ascii="Heisei Kaku Gothic Std W5" w:hint="eastAsia"/>
          <w:color w:val="000000" w:themeColor="text1"/>
          <w:lang w:eastAsia="ja-JP"/>
        </w:rPr>
        <w:t>横浜市南区六ッ川</w:t>
      </w:r>
      <w:r w:rsidRPr="00BA524B">
        <w:rPr>
          <w:rFonts w:ascii="Heisei Kaku Gothic Std W5" w:hint="eastAsia"/>
          <w:color w:val="000000" w:themeColor="text1"/>
          <w:lang w:eastAsia="ja-JP"/>
        </w:rPr>
        <w:t>2</w:t>
      </w:r>
      <w:r w:rsidRPr="00BA524B">
        <w:rPr>
          <w:rFonts w:ascii="Heisei Kaku Gothic Std W5"/>
          <w:color w:val="000000" w:themeColor="text1"/>
          <w:lang w:eastAsia="ja-JP"/>
        </w:rPr>
        <w:t xml:space="preserve">-138-4  </w:t>
      </w:r>
      <w:r w:rsidRPr="00BA524B">
        <w:rPr>
          <w:rFonts w:ascii="Heisei Kaku Gothic Std W5" w:hint="eastAsia"/>
          <w:color w:val="000000" w:themeColor="text1"/>
          <w:lang w:eastAsia="ja-JP"/>
        </w:rPr>
        <w:t>電話（代表）</w:t>
      </w:r>
      <w:r w:rsidRPr="00BA524B">
        <w:rPr>
          <w:rFonts w:ascii="Heisei Kaku Gothic Std W5" w:hint="eastAsia"/>
          <w:color w:val="000000" w:themeColor="text1"/>
          <w:lang w:eastAsia="ja-JP"/>
        </w:rPr>
        <w:t>:</w:t>
      </w:r>
      <w:r w:rsidRPr="00BA524B">
        <w:rPr>
          <w:rFonts w:ascii="Heisei Kaku Gothic Std W5"/>
          <w:color w:val="000000" w:themeColor="text1"/>
          <w:lang w:eastAsia="ja-JP"/>
        </w:rPr>
        <w:t>045-711-2351</w:t>
      </w:r>
    </w:p>
    <w:p w14:paraId="5FC94A8B" w14:textId="6AC5F29A" w:rsidR="00864AB1" w:rsidRPr="00BA524B" w:rsidRDefault="00416F08"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r w:rsidRPr="00BA524B">
        <w:rPr>
          <w:rFonts w:ascii="Heisei Kaku Gothic Std W5" w:hint="eastAsia"/>
          <w:color w:val="000000" w:themeColor="text1"/>
          <w:lang w:eastAsia="ja-JP"/>
        </w:rPr>
        <w:t>また</w:t>
      </w:r>
      <w:r w:rsidR="00864AB1" w:rsidRPr="00BA524B">
        <w:rPr>
          <w:rFonts w:ascii="Heisei Kaku Gothic Std W5" w:hint="eastAsia"/>
          <w:color w:val="000000" w:themeColor="text1"/>
          <w:lang w:eastAsia="ja-JP"/>
        </w:rPr>
        <w:t>は、神奈川県立こども医療センター総務課　研究倫理審査委員会事務局にご連絡ください。</w:t>
      </w:r>
    </w:p>
    <w:p w14:paraId="3316D6A1" w14:textId="77777777" w:rsidR="00864AB1" w:rsidRPr="00BA524B" w:rsidRDefault="00864AB1" w:rsidP="00597EE9">
      <w:pPr>
        <w:pStyle w:val="a3"/>
        <w:pBdr>
          <w:top w:val="single" w:sz="4" w:space="1" w:color="auto"/>
          <w:left w:val="single" w:sz="4" w:space="4" w:color="auto"/>
          <w:bottom w:val="single" w:sz="4" w:space="1" w:color="auto"/>
          <w:right w:val="single" w:sz="4" w:space="4" w:color="auto"/>
        </w:pBdr>
        <w:spacing w:before="9"/>
        <w:rPr>
          <w:rFonts w:ascii="Heisei Kaku Gothic Std W5"/>
          <w:color w:val="000000" w:themeColor="text1"/>
          <w:lang w:eastAsia="ja-JP"/>
        </w:rPr>
      </w:pPr>
    </w:p>
    <w:p w14:paraId="50EB820B" w14:textId="77777777" w:rsidR="00C11DF3" w:rsidRPr="00BA524B" w:rsidRDefault="00C11DF3" w:rsidP="00C11DF3">
      <w:pPr>
        <w:pStyle w:val="a3"/>
        <w:spacing w:before="61"/>
        <w:rPr>
          <w:color w:val="000000" w:themeColor="text1"/>
          <w:lang w:eastAsia="ja-JP"/>
        </w:rPr>
      </w:pPr>
    </w:p>
    <w:sectPr w:rsidR="00C11DF3" w:rsidRPr="00BA524B">
      <w:headerReference w:type="default" r:id="rId7"/>
      <w:footerReference w:type="default" r:id="rId8"/>
      <w:pgSz w:w="11910" w:h="16840"/>
      <w:pgMar w:top="1420" w:right="860" w:bottom="1240" w:left="980" w:header="855"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C53B2" w14:textId="77777777" w:rsidR="00984FA3" w:rsidRDefault="00984FA3">
      <w:r>
        <w:separator/>
      </w:r>
    </w:p>
  </w:endnote>
  <w:endnote w:type="continuationSeparator" w:id="0">
    <w:p w14:paraId="15351341" w14:textId="77777777" w:rsidR="00984FA3" w:rsidRDefault="0098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isei Kaku Gothic Std W5">
    <w:altName w:val="游ゴシック"/>
    <w:charset w:val="80"/>
    <w:family w:val="swiss"/>
    <w:pitch w:val="variable"/>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647E2" w14:textId="30916CA9" w:rsidR="00097C64" w:rsidRDefault="005F7B14">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296647E4" wp14:editId="1BA553ED">
              <wp:simplePos x="0" y="0"/>
              <wp:positionH relativeFrom="page">
                <wp:posOffset>3705225</wp:posOffset>
              </wp:positionH>
              <wp:positionV relativeFrom="page">
                <wp:posOffset>9890760</wp:posOffset>
              </wp:positionV>
              <wp:extent cx="151130" cy="1866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647E6" w14:textId="77777777" w:rsidR="00097C64" w:rsidRDefault="00684009">
                          <w:pPr>
                            <w:pStyle w:val="a3"/>
                            <w:spacing w:before="21"/>
                            <w:ind w:left="60"/>
                            <w:rPr>
                              <w:rFonts w:ascii="Century"/>
                            </w:rPr>
                          </w:pPr>
                          <w:r>
                            <w:fldChar w:fldCharType="begin"/>
                          </w:r>
                          <w:r>
                            <w:rPr>
                              <w:rFonts w:ascii="Century"/>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647E4" id="_x0000_t202" coordsize="21600,21600" o:spt="202" path="m,l,21600r21600,l21600,xe">
              <v:stroke joinstyle="miter"/>
              <v:path gradientshapeok="t" o:connecttype="rect"/>
            </v:shapetype>
            <v:shape id="Text Box 1" o:spid="_x0000_s1026" type="#_x0000_t202" style="position:absolute;margin-left:291.75pt;margin-top:778.8pt;width:11.9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" filled="f" stroked="f">
              <v:textbox inset="0,0,0,0">
                <w:txbxContent>
                  <w:p w14:paraId="296647E6" w14:textId="77777777" w:rsidR="00097C64" w:rsidRDefault="00684009">
                    <w:pPr>
                      <w:pStyle w:val="a3"/>
                      <w:spacing w:before="21"/>
                      <w:ind w:left="60"/>
                      <w:rPr>
                        <w:rFonts w:ascii="Century"/>
                      </w:rPr>
                    </w:pPr>
                    <w:r>
                      <w:fldChar w:fldCharType="begin"/>
                    </w:r>
                    <w:r>
                      <w:rPr>
                        <w:rFonts w:ascii="Century"/>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87435" w14:textId="77777777" w:rsidR="00984FA3" w:rsidRDefault="00984FA3">
      <w:r>
        <w:separator/>
      </w:r>
    </w:p>
  </w:footnote>
  <w:footnote w:type="continuationSeparator" w:id="0">
    <w:p w14:paraId="3502B6B9" w14:textId="77777777" w:rsidR="00984FA3" w:rsidRDefault="00984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647E1" w14:textId="748CCAC4" w:rsidR="00097C64" w:rsidRDefault="00097C64">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96E01"/>
    <w:multiLevelType w:val="hybridMultilevel"/>
    <w:tmpl w:val="F45AB7EA"/>
    <w:lvl w:ilvl="0" w:tplc="3A60FC48">
      <w:numFmt w:val="bullet"/>
      <w:lvlText w:val="●"/>
      <w:lvlJc w:val="left"/>
      <w:pPr>
        <w:ind w:left="523" w:hanging="213"/>
      </w:pPr>
      <w:rPr>
        <w:rFonts w:ascii="ＭＳ 明朝" w:eastAsia="ＭＳ 明朝" w:hAnsi="ＭＳ 明朝" w:cs="ＭＳ 明朝" w:hint="default"/>
        <w:spacing w:val="-3"/>
        <w:w w:val="100"/>
        <w:sz w:val="19"/>
        <w:szCs w:val="19"/>
      </w:rPr>
    </w:lvl>
    <w:lvl w:ilvl="1" w:tplc="F0E62D7C">
      <w:numFmt w:val="bullet"/>
      <w:lvlText w:val="•"/>
      <w:lvlJc w:val="left"/>
      <w:pPr>
        <w:ind w:left="1474" w:hanging="213"/>
      </w:pPr>
      <w:rPr>
        <w:rFonts w:hint="default"/>
      </w:rPr>
    </w:lvl>
    <w:lvl w:ilvl="2" w:tplc="6130DF98">
      <w:numFmt w:val="bullet"/>
      <w:lvlText w:val="•"/>
      <w:lvlJc w:val="left"/>
      <w:pPr>
        <w:ind w:left="2429" w:hanging="213"/>
      </w:pPr>
      <w:rPr>
        <w:rFonts w:hint="default"/>
      </w:rPr>
    </w:lvl>
    <w:lvl w:ilvl="3" w:tplc="66928FB2">
      <w:numFmt w:val="bullet"/>
      <w:lvlText w:val="•"/>
      <w:lvlJc w:val="left"/>
      <w:pPr>
        <w:ind w:left="3383" w:hanging="213"/>
      </w:pPr>
      <w:rPr>
        <w:rFonts w:hint="default"/>
      </w:rPr>
    </w:lvl>
    <w:lvl w:ilvl="4" w:tplc="405A3528">
      <w:numFmt w:val="bullet"/>
      <w:lvlText w:val="•"/>
      <w:lvlJc w:val="left"/>
      <w:pPr>
        <w:ind w:left="4338" w:hanging="213"/>
      </w:pPr>
      <w:rPr>
        <w:rFonts w:hint="default"/>
      </w:rPr>
    </w:lvl>
    <w:lvl w:ilvl="5" w:tplc="9B4A0844">
      <w:numFmt w:val="bullet"/>
      <w:lvlText w:val="•"/>
      <w:lvlJc w:val="left"/>
      <w:pPr>
        <w:ind w:left="5293" w:hanging="213"/>
      </w:pPr>
      <w:rPr>
        <w:rFonts w:hint="default"/>
      </w:rPr>
    </w:lvl>
    <w:lvl w:ilvl="6" w:tplc="88B04BF4">
      <w:numFmt w:val="bullet"/>
      <w:lvlText w:val="•"/>
      <w:lvlJc w:val="left"/>
      <w:pPr>
        <w:ind w:left="6247" w:hanging="213"/>
      </w:pPr>
      <w:rPr>
        <w:rFonts w:hint="default"/>
      </w:rPr>
    </w:lvl>
    <w:lvl w:ilvl="7" w:tplc="32AEC012">
      <w:numFmt w:val="bullet"/>
      <w:lvlText w:val="•"/>
      <w:lvlJc w:val="left"/>
      <w:pPr>
        <w:ind w:left="7202" w:hanging="213"/>
      </w:pPr>
      <w:rPr>
        <w:rFonts w:hint="default"/>
      </w:rPr>
    </w:lvl>
    <w:lvl w:ilvl="8" w:tplc="0F2206BE">
      <w:numFmt w:val="bullet"/>
      <w:lvlText w:val="•"/>
      <w:lvlJc w:val="left"/>
      <w:pPr>
        <w:ind w:left="8157" w:hanging="213"/>
      </w:pPr>
      <w:rPr>
        <w:rFonts w:hint="default"/>
      </w:rPr>
    </w:lvl>
  </w:abstractNum>
  <w:abstractNum w:abstractNumId="1" w15:restartNumberingAfterBreak="0">
    <w:nsid w:val="63980F9B"/>
    <w:multiLevelType w:val="hybridMultilevel"/>
    <w:tmpl w:val="82707038"/>
    <w:lvl w:ilvl="0" w:tplc="D32AB1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64"/>
    <w:rsid w:val="0001446B"/>
    <w:rsid w:val="00030411"/>
    <w:rsid w:val="00071104"/>
    <w:rsid w:val="00095AE4"/>
    <w:rsid w:val="00097C64"/>
    <w:rsid w:val="001670BE"/>
    <w:rsid w:val="001D2F5D"/>
    <w:rsid w:val="002238EC"/>
    <w:rsid w:val="0022487A"/>
    <w:rsid w:val="00226562"/>
    <w:rsid w:val="003D195D"/>
    <w:rsid w:val="00416F08"/>
    <w:rsid w:val="00562E8F"/>
    <w:rsid w:val="00597EE9"/>
    <w:rsid w:val="005F7B14"/>
    <w:rsid w:val="00662710"/>
    <w:rsid w:val="00684009"/>
    <w:rsid w:val="006B5D16"/>
    <w:rsid w:val="006C7964"/>
    <w:rsid w:val="00740C27"/>
    <w:rsid w:val="0086040B"/>
    <w:rsid w:val="00864AB1"/>
    <w:rsid w:val="008A66F9"/>
    <w:rsid w:val="0093521B"/>
    <w:rsid w:val="00984FA3"/>
    <w:rsid w:val="00A218B2"/>
    <w:rsid w:val="00A36D52"/>
    <w:rsid w:val="00A8638A"/>
    <w:rsid w:val="00AD71EE"/>
    <w:rsid w:val="00B65246"/>
    <w:rsid w:val="00BA343D"/>
    <w:rsid w:val="00BA524B"/>
    <w:rsid w:val="00C11DF3"/>
    <w:rsid w:val="00C83533"/>
    <w:rsid w:val="00D35FFE"/>
    <w:rsid w:val="00D44B6D"/>
    <w:rsid w:val="00E8738A"/>
    <w:rsid w:val="00EB3E79"/>
    <w:rsid w:val="00ED777A"/>
    <w:rsid w:val="00F75B09"/>
    <w:rsid w:val="00F8382F"/>
    <w:rsid w:val="00FE233C"/>
    <w:rsid w:val="00FF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6647B7"/>
  <w15:docId w15:val="{617633DB-CF08-412E-8642-CCFED55D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1757" w:right="1870"/>
      <w:jc w:val="center"/>
      <w:outlineLvl w:val="0"/>
    </w:pPr>
    <w:rPr>
      <w:rFonts w:ascii="Heisei Kaku Gothic Std W5" w:eastAsia="Heisei Kaku Gothic Std W5" w:hAnsi="Heisei Kaku Gothic Std W5" w:cs="Heisei Kaku Gothic Std W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2"/>
      <w:ind w:left="523" w:hanging="213"/>
    </w:pPr>
  </w:style>
  <w:style w:type="paragraph" w:customStyle="1" w:styleId="TableParagraph">
    <w:name w:val="Table Paragraph"/>
    <w:basedOn w:val="a"/>
    <w:uiPriority w:val="1"/>
    <w:qFormat/>
  </w:style>
  <w:style w:type="paragraph" w:styleId="a5">
    <w:name w:val="header"/>
    <w:basedOn w:val="a"/>
    <w:link w:val="a6"/>
    <w:uiPriority w:val="99"/>
    <w:unhideWhenUsed/>
    <w:rsid w:val="0022487A"/>
    <w:pPr>
      <w:tabs>
        <w:tab w:val="center" w:pos="4252"/>
        <w:tab w:val="right" w:pos="8504"/>
      </w:tabs>
      <w:snapToGrid w:val="0"/>
    </w:pPr>
  </w:style>
  <w:style w:type="character" w:customStyle="1" w:styleId="a6">
    <w:name w:val="ヘッダー (文字)"/>
    <w:basedOn w:val="a0"/>
    <w:link w:val="a5"/>
    <w:uiPriority w:val="99"/>
    <w:rsid w:val="0022487A"/>
    <w:rPr>
      <w:rFonts w:ascii="ＭＳ 明朝" w:eastAsia="ＭＳ 明朝" w:hAnsi="ＭＳ 明朝" w:cs="ＭＳ 明朝"/>
    </w:rPr>
  </w:style>
  <w:style w:type="paragraph" w:styleId="a7">
    <w:name w:val="footer"/>
    <w:basedOn w:val="a"/>
    <w:link w:val="a8"/>
    <w:uiPriority w:val="99"/>
    <w:unhideWhenUsed/>
    <w:rsid w:val="0022487A"/>
    <w:pPr>
      <w:tabs>
        <w:tab w:val="center" w:pos="4252"/>
        <w:tab w:val="right" w:pos="8504"/>
      </w:tabs>
      <w:snapToGrid w:val="0"/>
    </w:pPr>
  </w:style>
  <w:style w:type="character" w:customStyle="1" w:styleId="a8">
    <w:name w:val="フッター (文字)"/>
    <w:basedOn w:val="a0"/>
    <w:link w:val="a7"/>
    <w:uiPriority w:val="99"/>
    <w:rsid w:val="0022487A"/>
    <w:rPr>
      <w:rFonts w:ascii="ＭＳ 明朝" w:eastAsia="ＭＳ 明朝" w:hAnsi="ＭＳ 明朝" w:cs="ＭＳ 明朝"/>
    </w:rPr>
  </w:style>
  <w:style w:type="paragraph" w:styleId="a9">
    <w:name w:val="Balloon Text"/>
    <w:basedOn w:val="a"/>
    <w:link w:val="aa"/>
    <w:uiPriority w:val="99"/>
    <w:semiHidden/>
    <w:unhideWhenUsed/>
    <w:rsid w:val="008604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040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D777A"/>
    <w:rPr>
      <w:sz w:val="18"/>
      <w:szCs w:val="18"/>
    </w:rPr>
  </w:style>
  <w:style w:type="paragraph" w:styleId="ac">
    <w:name w:val="annotation text"/>
    <w:basedOn w:val="a"/>
    <w:link w:val="ad"/>
    <w:uiPriority w:val="99"/>
    <w:semiHidden/>
    <w:unhideWhenUsed/>
    <w:rsid w:val="00ED777A"/>
  </w:style>
  <w:style w:type="character" w:customStyle="1" w:styleId="ad">
    <w:name w:val="コメント文字列 (文字)"/>
    <w:basedOn w:val="a0"/>
    <w:link w:val="ac"/>
    <w:uiPriority w:val="99"/>
    <w:semiHidden/>
    <w:rsid w:val="00ED777A"/>
    <w:rPr>
      <w:rFonts w:ascii="ＭＳ 明朝" w:eastAsia="ＭＳ 明朝" w:hAnsi="ＭＳ 明朝" w:cs="ＭＳ 明朝"/>
    </w:rPr>
  </w:style>
  <w:style w:type="paragraph" w:styleId="ae">
    <w:name w:val="Revision"/>
    <w:hidden/>
    <w:uiPriority w:val="99"/>
    <w:semiHidden/>
    <w:rsid w:val="00BA524B"/>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Hiroaki Goto</dc:creator>
  <cp:lastModifiedBy>Goto Hiroaki</cp:lastModifiedBy>
  <cp:revision>2</cp:revision>
  <dcterms:created xsi:type="dcterms:W3CDTF">2021-01-06T06:47:00Z</dcterms:created>
  <dcterms:modified xsi:type="dcterms:W3CDTF">2021-01-06T06:47:00Z</dcterms:modified>
</cp:coreProperties>
</file>